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E030" w14:textId="77777777" w:rsidR="0083629D" w:rsidRPr="0083629D" w:rsidRDefault="0083629D" w:rsidP="0083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Tartu linna </w:t>
      </w:r>
      <w:proofErr w:type="spellStart"/>
      <w:r w:rsidRPr="0083629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t-EE"/>
        </w:rPr>
        <w:t>meme</w:t>
      </w:r>
      <w:proofErr w:type="spellEnd"/>
      <w:r w:rsidRPr="008362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-konkursi </w:t>
      </w:r>
      <w:r w:rsidRPr="008362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br/>
        <w:t>“Minu distantsõpe” </w:t>
      </w:r>
    </w:p>
    <w:p w14:paraId="67FA6C40" w14:textId="77777777" w:rsidR="0083629D" w:rsidRPr="0083629D" w:rsidRDefault="0083629D" w:rsidP="0083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juhend</w:t>
      </w:r>
    </w:p>
    <w:p w14:paraId="0D17B2C9" w14:textId="77777777" w:rsidR="0083629D" w:rsidRPr="0083629D" w:rsidRDefault="0083629D" w:rsidP="00836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1329332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Meem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(ingl. k. MEME) on pildist, mitmest pildist või lühikesest videost (</w:t>
      </w:r>
      <w:proofErr w:type="spellStart"/>
      <w:r w:rsidRPr="0083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t-EE"/>
        </w:rPr>
        <w:t>gif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) koosnev naljakas ja lihtne visuaalne materjal, mida jagatakse eelkõige internetis. </w:t>
      </w:r>
    </w:p>
    <w:p w14:paraId="6C45DE9F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F7A6476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Sihtrühm: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Kõik Tartu linna koolide õpilased, õpetajad, lapsevanemad - kõik, kes distantsõppega kokku puutuvad. </w:t>
      </w:r>
    </w:p>
    <w:p w14:paraId="256CCF85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A61F430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 xml:space="preserve">Korraldajad koolid: 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Ilmatsalu Kool, Miina Härma Gümnaasium, Tartu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Descartes'i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Kool, Tartu Hansa Kool, Tartu Forseliuse Kool, Tartu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Karlova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Kool, Tartu Kesklinna Kool, Tartu Kivilinna Kool, Tartu Kutsehariduskeskus, Tartu Mart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Reiniku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Kool, Tartu Tamme Kool, Tartu Tamme Gümnaasium, Tartu Raatuse Kool, Tartu Variku Kool. </w:t>
      </w:r>
    </w:p>
    <w:p w14:paraId="7AE1AB3A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Kui oma kooli nimekirjast ei leidnud, siis ära muretse, osaleda saad ikka!</w:t>
      </w:r>
    </w:p>
    <w:p w14:paraId="3E72CF73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58D4086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Konkursitööde tingimused: </w:t>
      </w:r>
    </w:p>
    <w:p w14:paraId="26F1350A" w14:textId="77777777" w:rsidR="0083629D" w:rsidRPr="0083629D" w:rsidRDefault="0083629D" w:rsidP="00836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Konkursile ootame omaloomingulisi distantsõppeteemalisi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meeme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. </w:t>
      </w:r>
    </w:p>
    <w:p w14:paraId="0E8C8ABE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t-EE"/>
        </w:rPr>
        <w:t>Meemide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t-EE"/>
        </w:rPr>
        <w:t xml:space="preserve"> loomisel tuleb arvestada, et need on positiivsed ning mitte kedagi halvustavad, solvavad või ähvardavad!</w:t>
      </w:r>
    </w:p>
    <w:p w14:paraId="40B340CA" w14:textId="049B4059" w:rsidR="0083629D" w:rsidRDefault="0083629D" w:rsidP="00836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Tööde arv ühe inimese kohta on piiramatu. </w:t>
      </w:r>
    </w:p>
    <w:p w14:paraId="0BA213CC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 xml:space="preserve">Tuntumad </w:t>
      </w:r>
      <w:proofErr w:type="spellStart"/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meemide</w:t>
      </w:r>
      <w:proofErr w:type="spellEnd"/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 xml:space="preserve"> loomise abivahendid leiad:  </w:t>
      </w:r>
    </w:p>
    <w:p w14:paraId="63DE3A98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4" w:history="1">
        <w:r w:rsidRPr="0083629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t-EE"/>
          </w:rPr>
          <w:t>https://makeameme.org/</w:t>
        </w:r>
      </w:hyperlink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 </w:t>
      </w:r>
    </w:p>
    <w:p w14:paraId="5F7ACFFA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Internetist leiad veel otsinguga: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meme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maker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,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meme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generator</w:t>
      </w:r>
      <w:proofErr w:type="spellEnd"/>
    </w:p>
    <w:p w14:paraId="5300374D" w14:textId="0CB9E073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Telefonides rakendused: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Meme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Creator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,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Meme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Generator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,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Meme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Maker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. </w:t>
      </w:r>
    </w:p>
    <w:p w14:paraId="37C94DD7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0BBFD62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Konkursitööde esitamine:</w:t>
      </w:r>
    </w:p>
    <w:p w14:paraId="06F46EFF" w14:textId="20989D8E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Meem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(id) saada oma kooli huvijuhi e-mailile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t-EE"/>
        </w:rPr>
        <w:t>janne.puks@tfk.tartu.ee</w:t>
      </w:r>
    </w:p>
    <w:p w14:paraId="79C8567A" w14:textId="77777777" w:rsidR="0083629D" w:rsidRPr="0083629D" w:rsidRDefault="0083629D" w:rsidP="00836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Iga saadetud faili nimeks kirjuta oma ees- ja perekonnanimi ja klass. </w:t>
      </w:r>
      <w:r w:rsidRPr="0083629D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br/>
        <w:t>Kui sa oma kooli nimekirjast ei leidnud, siis lisa kirjale kindlasti oma kool.</w:t>
      </w:r>
    </w:p>
    <w:p w14:paraId="15AA80FB" w14:textId="77777777" w:rsidR="0083629D" w:rsidRPr="0083629D" w:rsidRDefault="0083629D" w:rsidP="00836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22DDFF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Voorud: </w:t>
      </w:r>
    </w:p>
    <w:p w14:paraId="59AB5E0C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3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t-EE"/>
        </w:rPr>
        <w:t>Meme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-konkurss “Minu distantsõpe” toimub kahes voorus: koolivoor ja linnavoor. </w:t>
      </w:r>
    </w:p>
    <w:p w14:paraId="1E43C71B" w14:textId="6AD56F6B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Koolivoor: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1.-15. aprill - Kõik tööd tuleb saata korraldavate koolide huvijuhtidele</w:t>
      </w:r>
    </w:p>
    <w:p w14:paraId="293A1AFF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Iga kooli õpilasesindus valib oma kooli 10 parimat 16. aprillil.  </w:t>
      </w:r>
    </w:p>
    <w:p w14:paraId="352A675A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 xml:space="preserve">Linnavoor: 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Linnavoorus osalevad 14 kooli 10 parimat tööd, lisaks 10 parimat, kes valitakse koolide seast, keda pole korraldajate hulgas. </w:t>
      </w:r>
    </w:p>
    <w:p w14:paraId="36CBC2CF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20.-29. aprill </w:t>
      </w: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 xml:space="preserve">- 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t-EE"/>
        </w:rPr>
        <w:t>avalik hääletus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Facebookis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t-EE"/>
        </w:rPr>
        <w:t xml:space="preserve"> sündmuste lehel, </w:t>
      </w: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kus 29. aprilli südaööks selgub 10 enim hääli saanud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memet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. </w:t>
      </w:r>
    </w:p>
    <w:p w14:paraId="41FD543E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lastRenderedPageBreak/>
        <w:t xml:space="preserve">Facebooki sündmuse leiad siit: </w:t>
      </w:r>
      <w:hyperlink r:id="rId5" w:history="1">
        <w:r w:rsidRPr="0083629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t-EE"/>
          </w:rPr>
          <w:t>https://lingid.ee/kf6Mu</w:t>
        </w:r>
      </w:hyperlink>
    </w:p>
    <w:p w14:paraId="2E95AE95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Kolm parimat selgitab välja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ülelinnaline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komisjon, kuhu kuuluvad igast korraldatavast koolist üks õpilasesinduse esindaja. </w:t>
      </w:r>
    </w:p>
    <w:p w14:paraId="3F575EB9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5D9BBD2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30. aprill - Autasustame linna 10 parimat tööd. Eriauhinnad saavad kolm parimat/lemmikut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Brain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Gamesilt</w:t>
      </w:r>
      <w:proofErr w:type="spellEnd"/>
      <w:r w:rsidRPr="0083629D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. </w:t>
      </w:r>
    </w:p>
    <w:p w14:paraId="5D072E3F" w14:textId="77777777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786013F" w14:textId="77777777" w:rsidR="0083629D" w:rsidRPr="0083629D" w:rsidRDefault="0083629D" w:rsidP="0083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Oma õla konkurssi toimumisele panevad alla: </w:t>
      </w:r>
    </w:p>
    <w:p w14:paraId="6AEAD056" w14:textId="40C7C1A9" w:rsidR="0083629D" w:rsidRPr="0083629D" w:rsidRDefault="0083629D" w:rsidP="0083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3629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362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 wp14:anchorId="38A0A310" wp14:editId="059C7768">
            <wp:extent cx="2811780" cy="1059180"/>
            <wp:effectExtent l="0" t="0" r="762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2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 wp14:anchorId="5E9D750C" wp14:editId="59A023E6">
            <wp:extent cx="2156460" cy="1325880"/>
            <wp:effectExtent l="0" t="0" r="0" b="762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29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3629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3629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3629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3629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0" w:name="_GoBack"/>
      <w:r w:rsidRPr="008362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 wp14:anchorId="6F8E26E3" wp14:editId="3B76C7BA">
            <wp:extent cx="1760220" cy="16764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362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 wp14:anchorId="4A5D44B0" wp14:editId="7720FB09">
            <wp:extent cx="1813560" cy="906780"/>
            <wp:effectExtent l="0" t="0" r="0" b="762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29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362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 wp14:anchorId="07C69D3B" wp14:editId="698A95A1">
            <wp:extent cx="2811780" cy="1181100"/>
            <wp:effectExtent l="0" t="0" r="762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5CFA" w14:textId="77777777" w:rsidR="00F00B8C" w:rsidRDefault="00F00B8C"/>
    <w:sectPr w:rsidR="00F0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9D"/>
    <w:rsid w:val="0083629D"/>
    <w:rsid w:val="00C73DE5"/>
    <w:rsid w:val="00F00B8C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7763"/>
  <w15:chartTrackingRefBased/>
  <w15:docId w15:val="{264C1011-5FEA-4533-93FC-0B0206F0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ingid.ee/kf6Mu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makeameme.org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Loo</dc:creator>
  <cp:keywords/>
  <dc:description/>
  <cp:lastModifiedBy>Alar Loo</cp:lastModifiedBy>
  <cp:revision>1</cp:revision>
  <dcterms:created xsi:type="dcterms:W3CDTF">2020-03-31T07:17:00Z</dcterms:created>
  <dcterms:modified xsi:type="dcterms:W3CDTF">2020-03-31T07:20:00Z</dcterms:modified>
</cp:coreProperties>
</file>